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D5" w:rsidRDefault="002A18D5" w:rsidP="0066249C">
      <w:pPr>
        <w:jc w:val="center"/>
      </w:pPr>
    </w:p>
    <w:p w:rsidR="00520605" w:rsidRPr="00520605" w:rsidRDefault="00520605" w:rsidP="00520605">
      <w:pPr>
        <w:spacing w:after="0" w:line="240" w:lineRule="auto"/>
        <w:jc w:val="center"/>
        <w:rPr>
          <w:rFonts w:eastAsia="Times New Roman" w:cstheme="minorHAnsi"/>
          <w:b/>
          <w:sz w:val="28"/>
          <w:szCs w:val="28"/>
          <w:lang w:eastAsia="da-DK"/>
        </w:rPr>
      </w:pPr>
      <w:r w:rsidRPr="00520605">
        <w:rPr>
          <w:rFonts w:eastAsia="Times New Roman" w:cstheme="minorHAnsi"/>
          <w:b/>
          <w:sz w:val="28"/>
          <w:szCs w:val="28"/>
          <w:lang w:eastAsia="da-DK"/>
        </w:rPr>
        <w:t>Kennel Gravkjaers vandrepræmie efterår</w:t>
      </w:r>
    </w:p>
    <w:p w:rsidR="00520605" w:rsidRDefault="00520605" w:rsidP="008A6582">
      <w:pPr>
        <w:jc w:val="center"/>
        <w:rPr>
          <w:noProof/>
          <w:lang w:eastAsia="da-DK"/>
        </w:rPr>
      </w:pPr>
    </w:p>
    <w:p w:rsidR="00520605" w:rsidRDefault="00520605" w:rsidP="008A6582">
      <w:pPr>
        <w:jc w:val="center"/>
        <w:rPr>
          <w:noProof/>
          <w:lang w:eastAsia="da-DK"/>
        </w:rPr>
      </w:pPr>
      <w:r>
        <w:rPr>
          <w:noProof/>
          <w:lang w:eastAsia="da-DK"/>
        </w:rPr>
        <w:drawing>
          <wp:inline distT="0" distB="0" distL="0" distR="0" wp14:anchorId="677D11DE" wp14:editId="442358E6">
            <wp:extent cx="2619375" cy="3422824"/>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3332" cy="3427994"/>
                    </a:xfrm>
                    <a:prstGeom prst="rect">
                      <a:avLst/>
                    </a:prstGeom>
                  </pic:spPr>
                </pic:pic>
              </a:graphicData>
            </a:graphic>
          </wp:inline>
        </w:drawing>
      </w:r>
    </w:p>
    <w:p w:rsidR="00520605" w:rsidRPr="00FC72A0" w:rsidRDefault="00520605" w:rsidP="00520605">
      <w:pPr>
        <w:spacing w:after="0"/>
        <w:rPr>
          <w:rFonts w:ascii="Times New Roman" w:eastAsia="Times New Roman" w:hAnsi="Times New Roman" w:cs="Times New Roman"/>
          <w:color w:val="192228"/>
          <w:lang w:eastAsia="da-DK"/>
        </w:rPr>
      </w:pPr>
      <w:r w:rsidRPr="00FC72A0">
        <w:rPr>
          <w:rFonts w:ascii="Times New Roman" w:eastAsia="Times New Roman" w:hAnsi="Times New Roman" w:cs="Times New Roman"/>
          <w:color w:val="000000"/>
          <w:lang w:eastAsia="da-DK"/>
        </w:rPr>
        <w:t>Vandrepræmien er skænket af Kennel Gravkjaer</w:t>
      </w:r>
      <w:r w:rsidR="00FC72A0" w:rsidRPr="00FC72A0">
        <w:rPr>
          <w:rFonts w:ascii="Times New Roman" w:eastAsia="Times New Roman" w:hAnsi="Times New Roman" w:cs="Times New Roman"/>
          <w:color w:val="000000"/>
          <w:lang w:eastAsia="da-DK"/>
        </w:rPr>
        <w:t xml:space="preserve"> v/Tove Baukjaer,</w:t>
      </w:r>
      <w:r w:rsidRPr="00FC72A0">
        <w:rPr>
          <w:rFonts w:ascii="Times New Roman" w:eastAsia="Times New Roman" w:hAnsi="Times New Roman" w:cs="Times New Roman"/>
          <w:color w:val="000000"/>
          <w:lang w:eastAsia="da-DK"/>
        </w:rPr>
        <w:t xml:space="preserve"> og udsættes på DGK Vestsjællands vildtsporprøve om efteråret og tildeles</w:t>
      </w:r>
    </w:p>
    <w:p w:rsidR="00520605" w:rsidRPr="00FC72A0" w:rsidRDefault="00520605" w:rsidP="00520605">
      <w:pPr>
        <w:spacing w:after="0"/>
        <w:rPr>
          <w:rFonts w:ascii="Times New Roman" w:eastAsia="Times New Roman" w:hAnsi="Times New Roman" w:cs="Times New Roman"/>
          <w:color w:val="192228"/>
          <w:lang w:eastAsia="da-DK"/>
        </w:rPr>
      </w:pPr>
      <w:r w:rsidRPr="00FC72A0">
        <w:rPr>
          <w:rFonts w:ascii="Times New Roman" w:eastAsia="Times New Roman" w:hAnsi="Times New Roman" w:cs="Times New Roman"/>
          <w:color w:val="192228"/>
          <w:lang w:eastAsia="da-DK"/>
        </w:rPr>
        <w:t> </w:t>
      </w:r>
      <w:bookmarkStart w:id="0" w:name="_GoBack"/>
      <w:bookmarkEnd w:id="0"/>
    </w:p>
    <w:p w:rsidR="00520605" w:rsidRPr="00FC72A0" w:rsidRDefault="00520605" w:rsidP="00520605">
      <w:pPr>
        <w:spacing w:after="0"/>
        <w:jc w:val="center"/>
        <w:rPr>
          <w:rFonts w:ascii="Times New Roman" w:eastAsia="Times New Roman" w:hAnsi="Times New Roman" w:cs="Times New Roman"/>
          <w:color w:val="000000"/>
          <w:lang w:eastAsia="da-DK"/>
        </w:rPr>
      </w:pPr>
      <w:r w:rsidRPr="00FC72A0">
        <w:rPr>
          <w:rFonts w:ascii="Times New Roman" w:eastAsia="Times New Roman" w:hAnsi="Times New Roman" w:cs="Times New Roman"/>
          <w:color w:val="000000"/>
          <w:lang w:eastAsia="da-DK"/>
        </w:rPr>
        <w:t>Prøvens bedste hund med 1. præmie på 20 timer/600 meter.</w:t>
      </w:r>
    </w:p>
    <w:p w:rsidR="00520605" w:rsidRPr="00FC72A0" w:rsidRDefault="00520605" w:rsidP="00520605">
      <w:pPr>
        <w:spacing w:after="0"/>
        <w:rPr>
          <w:rFonts w:ascii="Times New Roman" w:eastAsia="Times New Roman" w:hAnsi="Times New Roman" w:cs="Times New Roman"/>
          <w:color w:val="000000"/>
          <w:lang w:eastAsia="da-DK"/>
        </w:rPr>
      </w:pPr>
    </w:p>
    <w:p w:rsidR="00FC72A0" w:rsidRPr="00FC72A0" w:rsidRDefault="00520605" w:rsidP="00FC72A0">
      <w:pPr>
        <w:rPr>
          <w:rFonts w:ascii="Times New Roman" w:hAnsi="Times New Roman" w:cs="Times New Roman"/>
        </w:rPr>
      </w:pPr>
      <w:r w:rsidRPr="00FC72A0">
        <w:rPr>
          <w:rFonts w:ascii="Times New Roman" w:eastAsia="Times New Roman" w:hAnsi="Times New Roman" w:cs="Times New Roman"/>
          <w:color w:val="000000"/>
          <w:lang w:eastAsia="da-DK"/>
        </w:rPr>
        <w:t>Ved pointlighed mellem flere hunde, uddeles vandrepræmien til den hund, der har flest point i sikkerhed og skulle der ligeledes være pointlighed i denne disciplin, uddeles den til den yngste hund.</w:t>
      </w:r>
      <w:r w:rsidR="00FC72A0" w:rsidRPr="00FC72A0">
        <w:rPr>
          <w:rFonts w:ascii="Times New Roman" w:eastAsia="Times New Roman" w:hAnsi="Times New Roman" w:cs="Times New Roman"/>
          <w:color w:val="000000"/>
          <w:lang w:eastAsia="da-DK"/>
        </w:rPr>
        <w:t xml:space="preserve"> </w:t>
      </w:r>
      <w:r w:rsidR="00FC72A0" w:rsidRPr="00FC72A0">
        <w:rPr>
          <w:rFonts w:ascii="Times New Roman" w:hAnsi="Times New Roman" w:cs="Times New Roman"/>
        </w:rPr>
        <w:t>Pokalen overgår til ejendom til den ejer, der vinder den 3 gange.</w:t>
      </w:r>
    </w:p>
    <w:p w:rsidR="00FC72A0" w:rsidRPr="00FC72A0" w:rsidRDefault="00FC72A0" w:rsidP="00FC72A0">
      <w:pPr>
        <w:pStyle w:val="BodyTextIndent"/>
        <w:ind w:left="0"/>
        <w:rPr>
          <w:sz w:val="22"/>
          <w:szCs w:val="22"/>
        </w:rPr>
      </w:pPr>
      <w:r w:rsidRPr="00FC72A0">
        <w:rPr>
          <w:sz w:val="22"/>
          <w:szCs w:val="22"/>
        </w:rPr>
        <w:t>Vandrepræmien vandrer i op til 10 år. Vandrepræmien er vundet til ejendom, så snart samme ejer har vundet den 3 gange. Er vandrepræmien ikke vundet til ejendom efter 10 år, uddeles den til ejendom til den ejer, hvis hund har opnået flest point på vildtsporprøven. Er der stadig pointlighed, tilfalder vandrepræmien yngste hund (alder på prøvedagen).</w:t>
      </w:r>
    </w:p>
    <w:p w:rsidR="00520605" w:rsidRPr="00520605" w:rsidRDefault="00520605" w:rsidP="00520605">
      <w:pPr>
        <w:spacing w:after="0"/>
        <w:rPr>
          <w:rFonts w:ascii="Times New Roman" w:eastAsia="Times New Roman" w:hAnsi="Times New Roman" w:cs="Times New Roman"/>
          <w:color w:val="000000"/>
          <w:lang w:eastAsia="da-DK"/>
        </w:rPr>
      </w:pPr>
    </w:p>
    <w:p w:rsidR="009479CA" w:rsidRPr="00520605" w:rsidRDefault="009479CA" w:rsidP="00325DC0">
      <w:pPr>
        <w:spacing w:line="240" w:lineRule="auto"/>
        <w:jc w:val="center"/>
        <w:rPr>
          <w:rFonts w:ascii="Times New Roman" w:eastAsia="Times New Roman" w:hAnsi="Times New Roman" w:cs="Times New Roman"/>
          <w:lang w:eastAsia="da-DK"/>
        </w:rPr>
      </w:pPr>
    </w:p>
    <w:p w:rsidR="00520605" w:rsidRPr="00520605" w:rsidRDefault="00520605" w:rsidP="00520605">
      <w:pPr>
        <w:spacing w:line="240" w:lineRule="auto"/>
        <w:rPr>
          <w:rFonts w:ascii="Times New Roman" w:eastAsia="Times New Roman" w:hAnsi="Times New Roman" w:cs="Times New Roman"/>
          <w:b/>
          <w:lang w:eastAsia="da-DK"/>
        </w:rPr>
      </w:pPr>
      <w:r w:rsidRPr="00520605">
        <w:rPr>
          <w:rFonts w:ascii="Times New Roman" w:eastAsia="Times New Roman" w:hAnsi="Times New Roman" w:cs="Times New Roman"/>
          <w:b/>
          <w:lang w:eastAsia="da-DK"/>
        </w:rPr>
        <w:t>Vindere:</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10"/>
        <w:gridCol w:w="2276"/>
        <w:gridCol w:w="803"/>
        <w:gridCol w:w="2178"/>
      </w:tblGrid>
      <w:tr w:rsidR="0036165B" w:rsidRPr="00520605" w:rsidTr="00325DC0">
        <w:trPr>
          <w:jc w:val="center"/>
        </w:trPr>
        <w:tc>
          <w:tcPr>
            <w:tcW w:w="1296" w:type="dxa"/>
            <w:tcBorders>
              <w:top w:val="single" w:sz="4" w:space="0" w:color="auto"/>
              <w:left w:val="single" w:sz="4" w:space="0" w:color="auto"/>
              <w:bottom w:val="single" w:sz="4" w:space="0" w:color="auto"/>
              <w:right w:val="single" w:sz="4" w:space="0" w:color="auto"/>
            </w:tcBorders>
            <w:hideMark/>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Dato</w:t>
            </w:r>
          </w:p>
        </w:tc>
        <w:tc>
          <w:tcPr>
            <w:tcW w:w="1710"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Reg. nr.</w:t>
            </w:r>
          </w:p>
        </w:tc>
        <w:tc>
          <w:tcPr>
            <w:tcW w:w="2276" w:type="dxa"/>
            <w:tcBorders>
              <w:top w:val="single" w:sz="4" w:space="0" w:color="auto"/>
              <w:left w:val="single" w:sz="4" w:space="0" w:color="auto"/>
              <w:bottom w:val="single" w:sz="4" w:space="0" w:color="auto"/>
              <w:right w:val="single" w:sz="4" w:space="0" w:color="auto"/>
            </w:tcBorders>
            <w:hideMark/>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Hund</w:t>
            </w:r>
          </w:p>
        </w:tc>
        <w:tc>
          <w:tcPr>
            <w:tcW w:w="803" w:type="dxa"/>
            <w:tcBorders>
              <w:top w:val="single" w:sz="4" w:space="0" w:color="auto"/>
              <w:left w:val="single" w:sz="4" w:space="0" w:color="auto"/>
              <w:bottom w:val="single" w:sz="4" w:space="0" w:color="auto"/>
              <w:right w:val="single" w:sz="4" w:space="0" w:color="auto"/>
            </w:tcBorders>
            <w:hideMark/>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Point</w:t>
            </w:r>
          </w:p>
        </w:tc>
        <w:tc>
          <w:tcPr>
            <w:tcW w:w="2178" w:type="dxa"/>
            <w:tcBorders>
              <w:top w:val="single" w:sz="4" w:space="0" w:color="auto"/>
              <w:left w:val="single" w:sz="4" w:space="0" w:color="auto"/>
              <w:bottom w:val="single" w:sz="4" w:space="0" w:color="auto"/>
              <w:right w:val="single" w:sz="4" w:space="0" w:color="auto"/>
            </w:tcBorders>
            <w:hideMark/>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Ejer</w:t>
            </w:r>
          </w:p>
        </w:tc>
      </w:tr>
      <w:tr w:rsidR="0036165B" w:rsidRPr="00520605" w:rsidTr="00325DC0">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15.09.2013</w:t>
            </w:r>
          </w:p>
        </w:tc>
        <w:tc>
          <w:tcPr>
            <w:tcW w:w="1710"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DK00711/2013</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Toftekæret’s Harald</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65</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Pia Nielsen</w:t>
            </w:r>
          </w:p>
        </w:tc>
      </w:tr>
      <w:tr w:rsidR="0036165B" w:rsidRPr="00520605" w:rsidTr="00325DC0">
        <w:trPr>
          <w:jc w:val="center"/>
        </w:trPr>
        <w:tc>
          <w:tcPr>
            <w:tcW w:w="1296"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27.09.2014</w:t>
            </w:r>
          </w:p>
        </w:tc>
        <w:tc>
          <w:tcPr>
            <w:tcW w:w="1710"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DK03531/2012</w:t>
            </w:r>
          </w:p>
        </w:tc>
        <w:tc>
          <w:tcPr>
            <w:tcW w:w="2276"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Vandhøjens Aya</w:t>
            </w:r>
          </w:p>
        </w:tc>
        <w:tc>
          <w:tcPr>
            <w:tcW w:w="803"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60</w:t>
            </w:r>
          </w:p>
        </w:tc>
        <w:tc>
          <w:tcPr>
            <w:tcW w:w="2178"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Jytte Schwartzbach</w:t>
            </w:r>
          </w:p>
        </w:tc>
      </w:tr>
      <w:tr w:rsidR="0036165B" w:rsidRPr="00520605" w:rsidTr="00325DC0">
        <w:trPr>
          <w:jc w:val="center"/>
        </w:trPr>
        <w:tc>
          <w:tcPr>
            <w:tcW w:w="1296"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10.09.2016</w:t>
            </w:r>
          </w:p>
        </w:tc>
        <w:tc>
          <w:tcPr>
            <w:tcW w:w="1710"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DK03203/2013</w:t>
            </w:r>
          </w:p>
        </w:tc>
        <w:tc>
          <w:tcPr>
            <w:tcW w:w="2276"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Gravkjaer Bailey</w:t>
            </w:r>
          </w:p>
        </w:tc>
        <w:tc>
          <w:tcPr>
            <w:tcW w:w="803"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72</w:t>
            </w:r>
          </w:p>
        </w:tc>
        <w:tc>
          <w:tcPr>
            <w:tcW w:w="2178" w:type="dxa"/>
            <w:tcBorders>
              <w:top w:val="single" w:sz="4" w:space="0" w:color="auto"/>
              <w:left w:val="single" w:sz="4" w:space="0" w:color="auto"/>
              <w:bottom w:val="single" w:sz="4" w:space="0" w:color="auto"/>
              <w:right w:val="single" w:sz="4" w:space="0" w:color="auto"/>
            </w:tcBorders>
          </w:tcPr>
          <w:p w:rsidR="0036165B" w:rsidRPr="00520605" w:rsidRDefault="0036165B" w:rsidP="00325DC0">
            <w:pPr>
              <w:spacing w:after="0" w:line="240" w:lineRule="auto"/>
              <w:jc w:val="center"/>
              <w:rPr>
                <w:rFonts w:ascii="Times New Roman" w:eastAsia="Times New Roman" w:hAnsi="Times New Roman" w:cs="Times New Roman"/>
                <w:lang w:eastAsia="da-DK"/>
              </w:rPr>
            </w:pPr>
            <w:r w:rsidRPr="00520605">
              <w:rPr>
                <w:rFonts w:ascii="Times New Roman" w:eastAsia="Times New Roman" w:hAnsi="Times New Roman" w:cs="Times New Roman"/>
                <w:lang w:eastAsia="da-DK"/>
              </w:rPr>
              <w:t>Tove Baukjaer</w:t>
            </w:r>
          </w:p>
        </w:tc>
      </w:tr>
    </w:tbl>
    <w:p w:rsidR="008A6582" w:rsidRPr="00520605" w:rsidRDefault="008A6582" w:rsidP="008A6582">
      <w:pPr>
        <w:rPr>
          <w:rFonts w:ascii="Times New Roman" w:hAnsi="Times New Roman" w:cs="Times New Roman"/>
        </w:rPr>
      </w:pPr>
    </w:p>
    <w:sectPr w:rsidR="008A6582" w:rsidRPr="00520605" w:rsidSect="00662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D0"/>
    <w:rsid w:val="002A18D5"/>
    <w:rsid w:val="00325DC0"/>
    <w:rsid w:val="0036165B"/>
    <w:rsid w:val="004F40BB"/>
    <w:rsid w:val="00520605"/>
    <w:rsid w:val="00635F19"/>
    <w:rsid w:val="0066249C"/>
    <w:rsid w:val="00796EFF"/>
    <w:rsid w:val="008A6582"/>
    <w:rsid w:val="009479CA"/>
    <w:rsid w:val="00D352A8"/>
    <w:rsid w:val="00E506F0"/>
    <w:rsid w:val="00F23BD0"/>
    <w:rsid w:val="00FC72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C6BD"/>
  <w15:chartTrackingRefBased/>
  <w15:docId w15:val="{E2A5C511-F196-4FEE-A96B-D89A4BA5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20605"/>
    <w:pPr>
      <w:spacing w:after="0" w:line="240" w:lineRule="auto"/>
      <w:ind w:left="720"/>
    </w:pPr>
    <w:rPr>
      <w:rFonts w:ascii="Times New Roman" w:eastAsia="Times New Roman" w:hAnsi="Times New Roman" w:cs="Times New Roman"/>
      <w:sz w:val="24"/>
      <w:szCs w:val="24"/>
      <w:lang w:eastAsia="da-DK"/>
    </w:rPr>
  </w:style>
  <w:style w:type="character" w:customStyle="1" w:styleId="BodyTextIndentChar">
    <w:name w:val="Body Text Indent Char"/>
    <w:basedOn w:val="DefaultParagraphFont"/>
    <w:link w:val="BodyTextIndent"/>
    <w:semiHidden/>
    <w:rsid w:val="00520605"/>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924</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Sørensen</dc:creator>
  <cp:keywords/>
  <dc:description/>
  <cp:lastModifiedBy>Helle Sørensen</cp:lastModifiedBy>
  <cp:revision>3</cp:revision>
  <dcterms:created xsi:type="dcterms:W3CDTF">2016-12-25T16:30:00Z</dcterms:created>
  <dcterms:modified xsi:type="dcterms:W3CDTF">2018-04-05T15:59:00Z</dcterms:modified>
</cp:coreProperties>
</file>